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4B" w:rsidRPr="008B248D" w:rsidRDefault="008B248D" w:rsidP="008B248D">
      <w:pPr>
        <w:jc w:val="center"/>
        <w:rPr>
          <w:b/>
        </w:rPr>
      </w:pPr>
      <w:r w:rsidRPr="008B248D">
        <w:rPr>
          <w:b/>
        </w:rPr>
        <w:t>Структура МБУДО г. Казани «ДМШ №11»</w:t>
      </w:r>
    </w:p>
    <w:p w:rsidR="0087584B" w:rsidRDefault="00BF5117" w:rsidP="0087584B"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164.3pt;margin-top:9.75pt;width:366.3pt;height:43.2pt;z-index:-251658240" fillcolor="#ff5050" strokecolor="red" strokeweight="3pt">
            <v:shadow on="t" type="perspective" color="#622423 [1605]" opacity=".5" offset="1pt" offset2="-1pt"/>
            <v:textbox>
              <w:txbxContent>
                <w:p w:rsidR="0087584B" w:rsidRPr="00D41157" w:rsidRDefault="0087584B" w:rsidP="0087584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D4115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ДИРЕКТОР</w:t>
                  </w:r>
                </w:p>
              </w:txbxContent>
            </v:textbox>
          </v:shape>
        </w:pict>
      </w:r>
    </w:p>
    <w:p w:rsidR="007E52FD" w:rsidRDefault="0087584B" w:rsidP="0087584B">
      <w:pPr>
        <w:tabs>
          <w:tab w:val="left" w:pos="10957"/>
        </w:tabs>
      </w:pPr>
      <w:r>
        <w:tab/>
      </w:r>
    </w:p>
    <w:p w:rsidR="0087584B" w:rsidRDefault="00BF5117" w:rsidP="0087584B">
      <w:pPr>
        <w:tabs>
          <w:tab w:val="left" w:pos="10957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362.15pt;margin-top:2.05pt;width:.05pt;height:25.05pt;z-index:251673600" o:connectortype="straight" strokecolor="#4f81bd [3204]" strokeweight="3pt">
            <v:stroke endarrow="block"/>
            <v:shadow type="perspective" color="#243f60 [1604]" opacity=".5" offset="1pt" offset2="-1pt"/>
          </v:shape>
        </w:pict>
      </w:r>
    </w:p>
    <w:p w:rsidR="0087584B" w:rsidRPr="0087584B" w:rsidRDefault="00BF5117" w:rsidP="006E16D1">
      <w:pPr>
        <w:tabs>
          <w:tab w:val="left" w:pos="9103"/>
        </w:tabs>
        <w:jc w:val="both"/>
      </w:pPr>
      <w:r>
        <w:rPr>
          <w:noProof/>
          <w:lang w:eastAsia="ru-RU"/>
        </w:rPr>
        <w:pict>
          <v:shape id="_x0000_s1069" type="#_x0000_t32" style="position:absolute;left:0;text-align:left;margin-left:661.4pt;margin-top:238.95pt;width:.65pt;height:32.95pt;z-index:251698176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8" type="#_x0000_t32" style="position:absolute;left:0;text-align:left;margin-left:745.95pt;margin-top:238.95pt;width:0;height:32.95pt;z-index:251697152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4" type="#_x0000_t32" style="position:absolute;left:0;text-align:left;margin-left:355.9pt;margin-top:238.95pt;width:0;height:32.95pt;z-index:251693056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6" type="#_x0000_t32" style="position:absolute;left:0;text-align:left;margin-left:510.55pt;margin-top:235.25pt;width:0;height:34.8pt;z-index:251695104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7" type="#_x0000_t32" style="position:absolute;left:0;text-align:left;margin-left:589.4pt;margin-top:238.95pt;width:0;height:32.95pt;z-index:251696128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5" type="#_x0000_t32" style="position:absolute;left:0;text-align:left;margin-left:431.65pt;margin-top:238.95pt;width:.6pt;height:32.95pt;z-index:251694080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3" type="#_x0000_t32" style="position:absolute;left:0;text-align:left;margin-left:272.6pt;margin-top:238.95pt;width:0;height:32.95pt;z-index:251692032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2" type="#_x0000_t32" style="position:absolute;left:0;text-align:left;margin-left:272.6pt;margin-top:237.1pt;width:473.35pt;height:1.85pt;z-index:251691008" o:connectortype="straight" strokecolor="#4f81bd [3204]"/>
        </w:pict>
      </w:r>
      <w:r>
        <w:rPr>
          <w:noProof/>
          <w:lang w:eastAsia="ru-RU"/>
        </w:rPr>
        <w:pict>
          <v:shape id="_x0000_s1061" type="#_x0000_t32" style="position:absolute;left:0;text-align:left;margin-left:619.2pt;margin-top:69.6pt;width:.05pt;height:165.65pt;z-index:251689984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0" type="#_x0000_t34" style="position:absolute;left:0;text-align:left;margin-left:201.55pt;margin-top:123.75pt;width:202.3pt;height:93.95pt;rotation:90;flip:x;z-index:251688960" o:connectortype="elbow" adj="3454,58949,-33356" strokecolor="#92d050">
            <v:stroke endarrow="block"/>
          </v:shape>
        </w:pict>
      </w:r>
      <w:r>
        <w:rPr>
          <w:noProof/>
          <w:lang w:eastAsia="ru-RU"/>
        </w:rPr>
        <w:pict>
          <v:shape id="_x0000_s1058" type="#_x0000_t32" style="position:absolute;left:0;text-align:left;margin-left:251.4pt;margin-top:157.25pt;width:0;height:19.15pt;flip:y;z-index:251687936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7" type="#_x0000_t32" style="position:absolute;left:0;text-align:left;margin-left:164.3pt;margin-top:157.25pt;width:0;height:19.15pt;flip:y;z-index:251686912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6" type="#_x0000_t32" style="position:absolute;left:0;text-align:left;margin-left:77.9pt;margin-top:176.4pt;width:173.5pt;height:0;z-index:251685888" o:connectortype="straight" strokecolor="#4f81bd [3204]"/>
        </w:pict>
      </w:r>
      <w:r>
        <w:rPr>
          <w:noProof/>
          <w:lang w:eastAsia="ru-RU"/>
        </w:rPr>
        <w:pict>
          <v:shape id="_x0000_s1055" type="#_x0000_t32" style="position:absolute;left:0;text-align:left;margin-left:77.9pt;margin-top:157.25pt;width:0;height:19.15pt;z-index:251684864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4" type="#_x0000_t32" style="position:absolute;left:0;text-align:left;margin-left:251.4pt;margin-top:90.05pt;width:0;height:27.5pt;z-index:251683840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3" type="#_x0000_t32" style="position:absolute;left:0;text-align:left;margin-left:164.3pt;margin-top:90.05pt;width:0;height:27.5pt;z-index:251682816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2" type="#_x0000_t32" style="position:absolute;left:0;text-align:left;margin-left:77.9pt;margin-top:90.05pt;width:0;height:27.5pt;z-index:251681792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1" type="#_x0000_t32" style="position:absolute;left:0;text-align:left;margin-left:-9.75pt;margin-top:90pt;width:0;height:27.55pt;z-index:251680768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left:0;text-align:left;margin-left:-9.75pt;margin-top:90pt;width:261.15pt;height:.05pt;flip:x;z-index:251679744" o:connectortype="straight" strokecolor="#4f81bd [3204]"/>
        </w:pict>
      </w:r>
      <w:r>
        <w:rPr>
          <w:noProof/>
          <w:lang w:eastAsia="ru-RU"/>
        </w:rPr>
        <w:pict>
          <v:shape id="_x0000_s1049" type="#_x0000_t32" style="position:absolute;left:0;text-align:left;margin-left:135.55pt;margin-top:69.6pt;width:.05pt;height:20.4pt;flip:x;z-index:251678720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48" type="#_x0000_t34" style="position:absolute;left:0;text-align:left;margin-left:191.7pt;margin-top:101.45pt;width:270.15pt;height:70.8pt;rotation:90;z-index:251677696" o:connectortype="elbow" adj="16498,-57524,-33493" strokecolor="#8064a2 [3207]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left:0;text-align:left;margin-left:135.55pt;margin-top:1.75pt;width:.05pt;height:16.85pt;z-index:251675648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46" type="#_x0000_t32" style="position:absolute;left:0;text-align:left;margin-left:619.2pt;margin-top:1.75pt;width:0;height:16.85pt;z-index:251676672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left:0;text-align:left;margin-left:135.55pt;margin-top:1.7pt;width:483.65pt;height:.05pt;z-index:251674624" o:connectortype="straight" strokecolor="#4f81bd [3204]"/>
        </w:pict>
      </w:r>
      <w:r>
        <w:rPr>
          <w:noProof/>
          <w:lang w:eastAsia="ru-RU"/>
        </w:rPr>
        <w:pict>
          <v:shape id="_x0000_s1034" type="#_x0000_t176" style="position:absolute;left:0;text-align:left;margin-left:215.55pt;margin-top:117.55pt;width:70.85pt;height:39.7pt;z-index:251665408" fillcolor="#c6d9f1 [671]" strokecolor="#4f81bd [3204]">
            <v:textbox>
              <w:txbxContent>
                <w:p w:rsidR="0002290B" w:rsidRPr="0002290B" w:rsidRDefault="0002290B">
                  <w:pPr>
                    <w:rPr>
                      <w:sz w:val="18"/>
                      <w:szCs w:val="18"/>
                    </w:rPr>
                  </w:pPr>
                  <w:r w:rsidRPr="0002290B">
                    <w:rPr>
                      <w:sz w:val="18"/>
                      <w:szCs w:val="18"/>
                    </w:rPr>
                    <w:t>концертмейстеры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176" style="position:absolute;left:0;text-align:left;margin-left:127.35pt;margin-top:117.55pt;width:70.85pt;height:39.7pt;z-index:251664384" fillcolor="#c6d9f1 [671]" strokecolor="#4f81bd [3204]">
            <v:textbox>
              <w:txbxContent>
                <w:p w:rsidR="0002290B" w:rsidRPr="0002290B" w:rsidRDefault="0002290B" w:rsidP="0002290B">
                  <w:pPr>
                    <w:jc w:val="center"/>
                    <w:rPr>
                      <w:sz w:val="18"/>
                      <w:szCs w:val="18"/>
                    </w:rPr>
                  </w:pPr>
                  <w:r w:rsidRPr="0002290B">
                    <w:rPr>
                      <w:sz w:val="18"/>
                      <w:szCs w:val="18"/>
                    </w:rPr>
                    <w:t>преподаватели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176" style="position:absolute;left:0;text-align:left;margin-left:42.85pt;margin-top:117.55pt;width:70.85pt;height:39.7pt;z-index:251663360" fillcolor="#c6d9f1 [671]" strokecolor="#4f81bd [3204]">
            <v:textbox>
              <w:txbxContent>
                <w:p w:rsidR="0002290B" w:rsidRPr="0002290B" w:rsidRDefault="0002290B" w:rsidP="0002290B">
                  <w:pPr>
                    <w:jc w:val="center"/>
                    <w:rPr>
                      <w:sz w:val="18"/>
                      <w:szCs w:val="18"/>
                    </w:rPr>
                  </w:pPr>
                  <w:r w:rsidRPr="0002290B">
                    <w:rPr>
                      <w:sz w:val="18"/>
                      <w:szCs w:val="18"/>
                    </w:rPr>
                    <w:t>Зав</w:t>
                  </w:r>
                  <w:proofErr w:type="gramStart"/>
                  <w:r w:rsidRPr="0002290B">
                    <w:rPr>
                      <w:sz w:val="18"/>
                      <w:szCs w:val="18"/>
                    </w:rPr>
                    <w:t>.о</w:t>
                  </w:r>
                  <w:proofErr w:type="gramEnd"/>
                  <w:r w:rsidRPr="0002290B">
                    <w:rPr>
                      <w:sz w:val="18"/>
                      <w:szCs w:val="18"/>
                    </w:rPr>
                    <w:t>тделами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176" style="position:absolute;left:0;text-align:left;margin-left:714.75pt;margin-top:271.9pt;width:62.35pt;height:31.2pt;z-index:251672576" fillcolor="#b6dde8 [1304]" strokecolor="#4bacc6 [3208]">
            <v:textbox>
              <w:txbxContent>
                <w:p w:rsidR="00D41157" w:rsidRPr="00D41157" w:rsidRDefault="00D41157" w:rsidP="00D41157">
                  <w:pPr>
                    <w:jc w:val="center"/>
                    <w:rPr>
                      <w:sz w:val="18"/>
                      <w:szCs w:val="18"/>
                    </w:rPr>
                  </w:pPr>
                  <w:r w:rsidRPr="00D41157">
                    <w:rPr>
                      <w:sz w:val="18"/>
                      <w:szCs w:val="18"/>
                    </w:rPr>
                    <w:t>дворник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176" style="position:absolute;left:0;text-align:left;margin-left:635.05pt;margin-top:271.9pt;width:62.35pt;height:31.2pt;z-index:251671552" fillcolor="#b6dde8 [1304]" strokecolor="#4bacc6 [3208]">
            <v:textbox>
              <w:txbxContent>
                <w:p w:rsidR="00D41157" w:rsidRPr="00D41157" w:rsidRDefault="00D41157" w:rsidP="00D41157">
                  <w:pPr>
                    <w:jc w:val="center"/>
                    <w:rPr>
                      <w:sz w:val="18"/>
                      <w:szCs w:val="18"/>
                    </w:rPr>
                  </w:pPr>
                  <w:r w:rsidRPr="00D41157">
                    <w:rPr>
                      <w:sz w:val="18"/>
                      <w:szCs w:val="18"/>
                    </w:rPr>
                    <w:t>сторожа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176" style="position:absolute;left:0;text-align:left;margin-left:556.85pt;margin-top:271.9pt;width:62.35pt;height:31.2pt;z-index:251670528" fillcolor="#b6dde8 [1304]" strokecolor="#4bacc6 [3208]">
            <v:textbox>
              <w:txbxContent>
                <w:p w:rsidR="00D41157" w:rsidRPr="00D41157" w:rsidRDefault="00D41157" w:rsidP="00D41157">
                  <w:pPr>
                    <w:jc w:val="center"/>
                    <w:rPr>
                      <w:sz w:val="18"/>
                      <w:szCs w:val="18"/>
                    </w:rPr>
                  </w:pPr>
                  <w:r w:rsidRPr="00D41157">
                    <w:rPr>
                      <w:sz w:val="18"/>
                      <w:szCs w:val="18"/>
                    </w:rPr>
                    <w:t>уборщицы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176" style="position:absolute;left:0;text-align:left;margin-left:478.6pt;margin-top:271.9pt;width:62.35pt;height:31.2pt;z-index:251669504" fillcolor="#b6dde8 [1304]" strokecolor="#4bacc6 [3208]">
            <v:textbox>
              <w:txbxContent>
                <w:p w:rsidR="00D41157" w:rsidRPr="00D41157" w:rsidRDefault="00D41157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</w:t>
                  </w:r>
                  <w:r w:rsidRPr="00D41157">
                    <w:rPr>
                      <w:sz w:val="16"/>
                      <w:szCs w:val="16"/>
                    </w:rPr>
                    <w:t>ардеробщ</w:t>
                  </w:r>
                  <w:proofErr w:type="spellEnd"/>
                  <w:r w:rsidRPr="00D41157"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176" style="position:absolute;left:0;text-align:left;margin-left:238.9pt;margin-top:271.9pt;width:62.35pt;height:31.2pt;z-index:251666432" fillcolor="#b6dde8 [1304]" strokecolor="#4bacc6 [3208]">
            <v:textbox>
              <w:txbxContent>
                <w:p w:rsidR="00C97E46" w:rsidRPr="00D41157" w:rsidRDefault="00C97E46" w:rsidP="00C97E46">
                  <w:pPr>
                    <w:jc w:val="center"/>
                    <w:rPr>
                      <w:sz w:val="18"/>
                      <w:szCs w:val="18"/>
                    </w:rPr>
                  </w:pPr>
                  <w:r w:rsidRPr="00D41157">
                    <w:rPr>
                      <w:sz w:val="18"/>
                      <w:szCs w:val="18"/>
                    </w:rPr>
                    <w:t>секретарь</w:t>
                  </w:r>
                </w:p>
              </w:txbxContent>
            </v:textbox>
          </v:shape>
        </w:pict>
      </w:r>
      <w:r w:rsidRPr="00BF5117">
        <w:rPr>
          <w:noProof/>
          <w:sz w:val="18"/>
          <w:szCs w:val="18"/>
          <w:lang w:eastAsia="ru-RU"/>
        </w:rPr>
        <w:pict>
          <v:shape id="_x0000_s1036" type="#_x0000_t176" style="position:absolute;left:0;text-align:left;margin-left:318.35pt;margin-top:271.9pt;width:62.35pt;height:31.2pt;z-index:251667456" fillcolor="#b6dde8 [1304]" strokecolor="#4bacc6 [3208]">
            <v:textbox>
              <w:txbxContent>
                <w:p w:rsidR="00C97E46" w:rsidRPr="00C97E46" w:rsidRDefault="00C97E46" w:rsidP="00C97E46">
                  <w:pPr>
                    <w:jc w:val="center"/>
                    <w:rPr>
                      <w:sz w:val="18"/>
                      <w:szCs w:val="18"/>
                    </w:rPr>
                  </w:pPr>
                  <w:r w:rsidRPr="00C97E46">
                    <w:rPr>
                      <w:sz w:val="18"/>
                      <w:szCs w:val="18"/>
                    </w:rPr>
                    <w:t>библиотекарь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176" style="position:absolute;left:0;text-align:left;margin-left:399.15pt;margin-top:271.9pt;width:62.35pt;height:31.2pt;z-index:251668480" fillcolor="#b6dde8 [1304]" strokecolor="#4bacc6 [3208]">
            <v:textbox>
              <w:txbxContent>
                <w:p w:rsidR="00D41157" w:rsidRPr="00D41157" w:rsidRDefault="00D41157" w:rsidP="00D41157">
                  <w:pPr>
                    <w:jc w:val="center"/>
                    <w:rPr>
                      <w:sz w:val="16"/>
                      <w:szCs w:val="16"/>
                    </w:rPr>
                  </w:pPr>
                  <w:r w:rsidRPr="00D41157">
                    <w:rPr>
                      <w:sz w:val="16"/>
                      <w:szCs w:val="16"/>
                    </w:rPr>
                    <w:t>настройщик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176" style="position:absolute;left:0;text-align:left;margin-left:-44.8pt;margin-top:117.55pt;width:70.85pt;height:39.7pt;z-index:251662336" fillcolor="#c6d9f1 [671]" strokecolor="#4f81bd [3204]">
            <v:textbox>
              <w:txbxContent>
                <w:p w:rsidR="0002290B" w:rsidRPr="0002290B" w:rsidRDefault="0002290B" w:rsidP="0002290B">
                  <w:pPr>
                    <w:jc w:val="center"/>
                    <w:rPr>
                      <w:sz w:val="18"/>
                      <w:szCs w:val="18"/>
                    </w:rPr>
                  </w:pPr>
                  <w:r w:rsidRPr="0002290B">
                    <w:rPr>
                      <w:sz w:val="18"/>
                      <w:szCs w:val="18"/>
                    </w:rPr>
                    <w:t>методист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176" style="position:absolute;left:0;text-align:left;margin-left:493pt;margin-top:120.35pt;width:240.95pt;height:51pt;z-index:251661312;mso-position-horizontal-relative:margin;mso-position-vertical-relative:margin" fillcolor="#b6dde8 [1304]" strokecolor="#31849b [2408]">
            <v:textbox>
              <w:txbxContent>
                <w:p w:rsidR="0002290B" w:rsidRPr="00D41157" w:rsidRDefault="0002290B" w:rsidP="0002290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41157">
                    <w:rPr>
                      <w:b/>
                      <w:sz w:val="28"/>
                      <w:szCs w:val="28"/>
                    </w:rPr>
                    <w:t>Заместитель директора по АХЧ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</w:rPr>
        <w:pict>
          <v:shape id="_x0000_s1029" type="#_x0000_t176" style="position:absolute;left:0;text-align:left;margin-left:27.2pt;margin-top:18.6pt;width:240.95pt;height:51pt;z-index:251660288;mso-width-relative:margin;mso-height-relative:margin" fillcolor="#c6d9f1 [671]" strokecolor="#548dd4 [1951]">
            <v:textbox>
              <w:txbxContent>
                <w:p w:rsidR="0087584B" w:rsidRPr="00D41157" w:rsidRDefault="0087584B" w:rsidP="0002290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41157">
                    <w:rPr>
                      <w:b/>
                      <w:sz w:val="28"/>
                      <w:szCs w:val="28"/>
                    </w:rPr>
                    <w:t>Заместитель директора по УВР</w:t>
                  </w:r>
                </w:p>
              </w:txbxContent>
            </v:textbox>
          </v:shape>
        </w:pict>
      </w:r>
      <w:r w:rsidR="006E16D1">
        <w:tab/>
      </w:r>
    </w:p>
    <w:sectPr w:rsidR="0087584B" w:rsidRPr="0087584B" w:rsidSect="008758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7584B"/>
    <w:rsid w:val="0002290B"/>
    <w:rsid w:val="003B449D"/>
    <w:rsid w:val="003E7CA8"/>
    <w:rsid w:val="00526E79"/>
    <w:rsid w:val="0059660A"/>
    <w:rsid w:val="006E16D1"/>
    <w:rsid w:val="007D3790"/>
    <w:rsid w:val="007E52FD"/>
    <w:rsid w:val="00833838"/>
    <w:rsid w:val="008376A6"/>
    <w:rsid w:val="0087584B"/>
    <w:rsid w:val="008B248D"/>
    <w:rsid w:val="009558F8"/>
    <w:rsid w:val="00BF5117"/>
    <w:rsid w:val="00C97E46"/>
    <w:rsid w:val="00D03A75"/>
    <w:rsid w:val="00D4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5050"/>
      <o:colormenu v:ext="edit" fillcolor="none [1304]" strokecolor="none [3208]"/>
    </o:shapedefaults>
    <o:shapelayout v:ext="edit">
      <o:idmap v:ext="edit" data="1"/>
      <o:rules v:ext="edit">
        <o:r id="V:Rule26" type="connector" idref="#_x0000_s1066"/>
        <o:r id="V:Rule27" type="connector" idref="#_x0000_s1057"/>
        <o:r id="V:Rule28" type="connector" idref="#_x0000_s1056"/>
        <o:r id="V:Rule29" type="connector" idref="#_x0000_s1042"/>
        <o:r id="V:Rule30" type="connector" idref="#_x0000_s1067"/>
        <o:r id="V:Rule31" type="connector" idref="#_x0000_s1058"/>
        <o:r id="V:Rule32" type="connector" idref="#_x0000_s1050"/>
        <o:r id="V:Rule33" type="connector" idref="#_x0000_s1044"/>
        <o:r id="V:Rule34" type="connector" idref="#_x0000_s1055"/>
        <o:r id="V:Rule35" type="connector" idref="#_x0000_s1069"/>
        <o:r id="V:Rule36" type="connector" idref="#_x0000_s1068"/>
        <o:r id="V:Rule37" type="connector" idref="#_x0000_s1065"/>
        <o:r id="V:Rule38" type="connector" idref="#_x0000_s1062"/>
        <o:r id="V:Rule39" type="connector" idref="#_x0000_s1046"/>
        <o:r id="V:Rule40" type="connector" idref="#_x0000_s1051"/>
        <o:r id="V:Rule41" type="connector" idref="#_x0000_s1052"/>
        <o:r id="V:Rule42" type="connector" idref="#_x0000_s1061"/>
        <o:r id="V:Rule43" type="connector" idref="#_x0000_s1054"/>
        <o:r id="V:Rule44" type="connector" idref="#_x0000_s1045"/>
        <o:r id="V:Rule45" type="connector" idref="#_x0000_s1049"/>
        <o:r id="V:Rule46" type="connector" idref="#_x0000_s1063"/>
        <o:r id="V:Rule47" type="connector" idref="#_x0000_s1048"/>
        <o:r id="V:Rule48" type="connector" idref="#_x0000_s1060"/>
        <o:r id="V:Rule49" type="connector" idref="#_x0000_s1064"/>
        <o:r id="V:Rule50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AE068F2-75B8-4F8D-8777-06968B97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2020-02-14T06:39:00Z</dcterms:created>
  <dcterms:modified xsi:type="dcterms:W3CDTF">2020-02-14T08:23:00Z</dcterms:modified>
</cp:coreProperties>
</file>